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3"/>
        <w:gridCol w:w="1837"/>
        <w:gridCol w:w="1837"/>
        <w:gridCol w:w="1837"/>
        <w:gridCol w:w="1330"/>
        <w:gridCol w:w="1065"/>
        <w:gridCol w:w="1650"/>
      </w:tblGrid>
      <w:tr w:rsidR="00616FC2" w:rsidRPr="00120B24" w14:paraId="5EE89E75" w14:textId="77777777" w:rsidTr="00616FC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0343" w:themeFill="accent5"/>
            <w:noWrap/>
            <w:vAlign w:val="center"/>
            <w:hideMark/>
          </w:tcPr>
          <w:p w14:paraId="7D23BBC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cs-CZ"/>
              </w:rPr>
              <w:t>Tabulkové údaje k Výroční zprávě NM 2017 – Péče o archiválie</w:t>
            </w:r>
          </w:p>
        </w:tc>
      </w:tr>
      <w:tr w:rsidR="00120B24" w:rsidRPr="00120B24" w14:paraId="7558C717" w14:textId="77777777" w:rsidTr="00DC0BF0">
        <w:trPr>
          <w:trHeight w:val="417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D96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0C28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210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538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16A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A524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3C0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09FD4778" w14:textId="77777777" w:rsidTr="00616FC2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50343" w:themeFill="accent5"/>
            <w:noWrap/>
            <w:vAlign w:val="center"/>
            <w:hideMark/>
          </w:tcPr>
          <w:p w14:paraId="69DAADA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Evidence archiválií k 31. 12. 2017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14:paraId="0545841E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14:paraId="56EA2433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14:paraId="6F7BA64B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 w:themeFill="accent2"/>
            <w:vAlign w:val="center"/>
            <w:hideMark/>
          </w:tcPr>
          <w:p w14:paraId="75A78F6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 w:themeFill="accent2"/>
            <w:vAlign w:val="center"/>
            <w:hideMark/>
          </w:tcPr>
          <w:p w14:paraId="3835E59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343" w:themeFill="accent5"/>
            <w:vAlign w:val="center"/>
            <w:hideMark/>
          </w:tcPr>
          <w:p w14:paraId="06B5DD73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NM </w:t>
            </w: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A50343" w:themeFill="accent5"/>
                <w:lang w:eastAsia="cs-CZ"/>
              </w:rPr>
              <w:t>celkem</w:t>
            </w:r>
          </w:p>
        </w:tc>
      </w:tr>
      <w:tr w:rsidR="00120B24" w:rsidRPr="00120B24" w14:paraId="1D053644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6D08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Celkem fondů a sbírek NAD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ACB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945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60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2AA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33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1253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B5F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F92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1377</w:t>
            </w:r>
          </w:p>
        </w:tc>
      </w:tr>
      <w:tr w:rsidR="00120B24" w:rsidRPr="00120B24" w14:paraId="33C77AA2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FE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Celková metráž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1D0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3323,11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FA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175,2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F6D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393,25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FA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3891,56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3A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212,91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F36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4104,47</w:t>
            </w:r>
          </w:p>
        </w:tc>
      </w:tr>
      <w:tr w:rsidR="00120B24" w:rsidRPr="00120B24" w14:paraId="2BEEA8EF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11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Celkový počet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evid</w:t>
            </w:r>
            <w:proofErr w:type="spellEnd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. jednotek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8703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562989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D34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3294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AB0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17726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48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584009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9E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26657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8E8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610666</w:t>
            </w:r>
          </w:p>
        </w:tc>
      </w:tr>
      <w:tr w:rsidR="00120B24" w:rsidRPr="00120B24" w14:paraId="04DBD8B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B52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D12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FCD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BF7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BE8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48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375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06DA15C4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0115F0D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Přírůstky – evidenční jednotky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41C48A4C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2BFA4F91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3CCB3755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5B16808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094ECF2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2F6D1562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33DCBA17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A66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Dary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22C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DFE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19F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35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2E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02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</w:tr>
      <w:tr w:rsidR="00120B24" w:rsidRPr="00120B24" w14:paraId="3C636BB4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DA0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Převody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FD1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24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173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6D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E9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325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</w:tr>
      <w:tr w:rsidR="00120B24" w:rsidRPr="00120B24" w14:paraId="6EC05E28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D78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Nákupy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7FB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7C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CD2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F5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D6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AAD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2923FB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7E2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Vlastní sběr / nález v depozitáři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63E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05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08F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AB9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6C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2C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120B24" w:rsidRPr="00120B24" w14:paraId="562EC051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D1C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Skartační řízení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978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7F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2D7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498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951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4D0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</w:tr>
      <w:tr w:rsidR="00120B24" w:rsidRPr="00120B24" w14:paraId="0DCFAE24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C00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Přírůstky </w:t>
            </w: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evid</w:t>
            </w:r>
            <w:proofErr w:type="spellEnd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 jednotek celkem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8069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93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5A56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FD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C87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899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152</w:t>
            </w:r>
          </w:p>
        </w:tc>
      </w:tr>
      <w:tr w:rsidR="00120B24" w:rsidRPr="00120B24" w14:paraId="2B91D22B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2B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AC7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550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DAC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4AC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949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4E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361332BB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143883B5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Přírůstky – metráž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57217731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39E674BC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59191348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320599D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1BEB50B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2D83D871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64362364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4F2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Dary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A68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2,67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69B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042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0,22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F2A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2,89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B3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0,11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1D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3,00</w:t>
            </w:r>
          </w:p>
        </w:tc>
      </w:tr>
      <w:tr w:rsidR="00120B24" w:rsidRPr="00120B24" w14:paraId="73B8951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11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Převody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5E5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5,17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44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A69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58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5,17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9F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B6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5,17</w:t>
            </w:r>
          </w:p>
        </w:tc>
      </w:tr>
      <w:tr w:rsidR="00120B24" w:rsidRPr="00120B24" w14:paraId="588F68D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DA1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Nákupy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628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C2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765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ED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CFA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DEB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78F077FC" w14:textId="77777777" w:rsidTr="00616FC2">
        <w:trPr>
          <w:trHeight w:val="36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086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Vlastní sběr / nález v depozitáři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198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0,17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9A3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72E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0,22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536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0,39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CF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45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0,39</w:t>
            </w:r>
          </w:p>
        </w:tc>
      </w:tr>
      <w:tr w:rsidR="00120B24" w:rsidRPr="00120B24" w14:paraId="299CD8D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E6D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Skartační řízení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E6A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6,96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E8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44A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AB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D9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7B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6,96</w:t>
            </w:r>
          </w:p>
        </w:tc>
      </w:tr>
      <w:tr w:rsidR="00120B24" w:rsidRPr="00120B24" w14:paraId="28107451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16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Přírůstky metráž celkem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0C08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14,97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F0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88B1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0,44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F4D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15,41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6E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0,11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C5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15,52</w:t>
            </w:r>
          </w:p>
        </w:tc>
      </w:tr>
      <w:tr w:rsidR="00120B24" w:rsidRPr="00120B24" w14:paraId="28E7CE05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11A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A4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D60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D7C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D67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547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47A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6325B294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5FD76A2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Přírůstky – částka Kč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66117B24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47AE0DC3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7B52CB13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3245A4E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34D49F8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5BF8641E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61119D9C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D63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Rozpočet NM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F9B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31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FEC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EC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E2B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5A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4379AB73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99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Dotace MK (ISO)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C41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4B8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30D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96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2E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54F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3A8FB62F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3032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Sponzoring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CAB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1B6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36B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32F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7A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C7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836B622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ECF6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Ostatní zdroje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62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66A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4EC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6A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C0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3D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0FA10E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606D4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Přírůstky celkem Kč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0A9A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C0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1AB3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4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31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99C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9796FB5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806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CD6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D38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0BC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D4E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DAC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6F2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1322EABD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62BF373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Úbytek – delimitace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5CB6F9BF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72980560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4D1330C8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74433AB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522FE14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11E1811D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04EAA43D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6C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Evidenční jednotky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3AB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555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18B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3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D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AF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B780AF8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C5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Metráž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2B84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52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6C46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248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C5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AE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65F06DF3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8C8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F5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0F9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FC8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BDB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7DF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F84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12EE11A4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53B6E42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Péče o archiválie – počet ks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2A5BCD6A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1EE43127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333E703F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7D64FAD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25F942F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668B8EB1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791260DD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54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Konzervace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310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4B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7E8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EF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CA7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12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120B24" w:rsidRPr="00120B24" w14:paraId="318D8223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6BB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Restaurování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04E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5D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BC3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388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1F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61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120B24" w:rsidRPr="00120B24" w14:paraId="2439A32E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5421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Tvorba modelů / faksimile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408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41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5CC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411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B4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DBC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057716AF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F4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Celkem ks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43A4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80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F232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53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355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53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</w:tr>
      <w:tr w:rsidR="00120B24" w:rsidRPr="00120B24" w14:paraId="55C5DADA" w14:textId="77777777" w:rsidTr="00616FC2">
        <w:trPr>
          <w:trHeight w:val="360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A0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0987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6D3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A36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B11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6167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B5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6106633B" w14:textId="77777777" w:rsidTr="00DC0BF0">
        <w:trPr>
          <w:trHeight w:val="330"/>
        </w:trPr>
        <w:tc>
          <w:tcPr>
            <w:tcW w:w="1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2269D14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Péče o archiválie – počet ks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508DB8AD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67F2ADAC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63FD7DBE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0ECDCF3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08927D9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76E8EE2E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6E2141D3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67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Dodavatelsky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5A3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C7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B02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8D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9F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39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120B24" w:rsidRPr="00120B24" w14:paraId="5958455D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C6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Vlastními silami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ECF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53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5F0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BA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336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73B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572</w:t>
            </w:r>
          </w:p>
        </w:tc>
      </w:tr>
      <w:tr w:rsidR="00120B24" w:rsidRPr="00120B24" w14:paraId="2899C5C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3B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Celkem ks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7F27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5D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874A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FF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68C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59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582</w:t>
            </w:r>
          </w:p>
        </w:tc>
      </w:tr>
      <w:tr w:rsidR="00120B24" w:rsidRPr="00120B24" w14:paraId="77210CB5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F96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87F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B96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C5F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5FE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421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14F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56D3026C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49F16D92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Péče o archiválie – částka Kč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4E055095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3CF1361A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0CB55259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2324DE1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58684C2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343E586C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3D2FE4B7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C53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Rozpočet NM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DDD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BCB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D8B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05C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61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20F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4404776E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39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Dotace MK (ISO)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D6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BD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682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F0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DC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C2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23AE414E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E6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Sponzoring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29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EE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C8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1E3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FC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86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D106475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C6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Ostatní zdroje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893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D5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EF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89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484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BD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50000</w:t>
            </w:r>
          </w:p>
        </w:tc>
      </w:tr>
      <w:tr w:rsidR="00120B24" w:rsidRPr="00120B24" w14:paraId="080C5A9C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A0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Celkem Kč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AB4D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9E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C2A2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BE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1B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8DB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50000</w:t>
            </w:r>
          </w:p>
        </w:tc>
      </w:tr>
      <w:tr w:rsidR="00120B24" w:rsidRPr="00120B24" w14:paraId="19062E10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BDD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5FD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44D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3D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BC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4B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F0C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694FF6EF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1D21CED7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Evidence a zpracování archiválií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3508DC55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2FF974A2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0FFC36D5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59D043E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25C9A31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4381E58C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20D8B366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2F2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nově evidovaných NAD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B0F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82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3F3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131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20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A5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120B24" w:rsidRPr="00120B24" w14:paraId="37074BDE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25B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NAD s přírůstky 2017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0F1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58C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69C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8D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12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772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120B24" w:rsidRPr="00120B24" w14:paraId="102BB8B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3C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vyřazených karet NAD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A6E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73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FCA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8EC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F8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15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3CDB3E1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E5B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C31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99E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39F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4BF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CC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C10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20B24" w:rsidRPr="00120B24" w14:paraId="3D247D44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CC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Počet archivních pomůcek v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PEvA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74B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F6A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652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EA1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479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63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7C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489</w:t>
            </w:r>
          </w:p>
        </w:tc>
      </w:tr>
      <w:tr w:rsidR="00120B24" w:rsidRPr="00120B24" w14:paraId="3E630DAB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BFA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Z toho archivních pomůcek v el. databázi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1A3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D0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70D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7F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7B1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BAF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120B24" w:rsidRPr="00120B24" w14:paraId="4F36ACF4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34E8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Z toho nově zapsaných v roce 2017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95A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EF2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8FC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30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03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B67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120B24" w:rsidRPr="00120B24" w14:paraId="41DA5B90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FAC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CB4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6AE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9AD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5D0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CCB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BB7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20B24" w:rsidRPr="00120B24" w14:paraId="259F27ED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78325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Nezpracovaná metráž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16E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2522,4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A1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175,20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605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109,7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4C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2807,3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5E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171,14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A3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2978,44</w:t>
            </w:r>
          </w:p>
        </w:tc>
      </w:tr>
      <w:tr w:rsidR="00120B24" w:rsidRPr="00120B24" w14:paraId="286DCB9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352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Zpracovaná metráž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31C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800,71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C3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227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283,55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576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1084,26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83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41,77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A0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1126,03</w:t>
            </w:r>
          </w:p>
        </w:tc>
      </w:tr>
      <w:tr w:rsidR="00120B24" w:rsidRPr="00120B24" w14:paraId="2419879D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50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Z toho inventarizovaná metráž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92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585,03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F1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38E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69,44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A39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654,47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98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31,1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F1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685,57</w:t>
            </w:r>
          </w:p>
        </w:tc>
      </w:tr>
      <w:tr w:rsidR="00120B24" w:rsidRPr="00120B24" w14:paraId="05718C7C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4A3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C1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E6D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C2EF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C31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F6E6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99E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20B24" w:rsidRPr="00120B24" w14:paraId="5E1FF787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D8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Inventura / revize –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evid</w:t>
            </w:r>
            <w:proofErr w:type="spellEnd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. jednotky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A66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2373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B05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5498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5F3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36A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7871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EF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25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7871</w:t>
            </w:r>
          </w:p>
        </w:tc>
      </w:tr>
      <w:tr w:rsidR="00120B24" w:rsidRPr="00120B24" w14:paraId="6728F057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F19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689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C21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D64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884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FD2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BAD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277BC65F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28992295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Zápůjčky archiválií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15D073F7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78FD894B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3188F5C9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6E49FD7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278D386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6FB90182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7873B63F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4F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Na výstavy v tuzemsku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15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B8A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22F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D2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B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964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120B24" w:rsidRPr="00120B24" w14:paraId="4ABBE998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F5C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Na výstavy v zahraničí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24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E3C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9E5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63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65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3F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0C3D3372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545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Badatelům v tuzemsku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04D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97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B1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8D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5B3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2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6739271D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616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Badatelům v zahraničí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513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654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3A8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202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33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B9A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2EB5075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FA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Na propagaci a popularizaci v tuzemsku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5DF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AA9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7FF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701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AC0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4C7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4D02F46A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81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Na propagaci a popularizaci v zahraničí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DAD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BB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0B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D32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C19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18C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5F9BC8DD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5EDB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Celkem ks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EA19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A3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D5DB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1214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F6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40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</w:tr>
      <w:tr w:rsidR="00120B24" w:rsidRPr="00120B24" w14:paraId="6287CC75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B73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157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4C7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9A6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DA6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20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3D5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7E53E3DA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0EBB7D26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Počet nově dokumentovaných archiválií 2016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49BCC9B6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6A9319B7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284E7014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642E66A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63245DF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0535DC5F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01EFDA60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D00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Dokumentace analogová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7E1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F4C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2C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57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0BBF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35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2F73BB8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4234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Dokumentace digitální – počet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skenů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C0F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8776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F98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693261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BD0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965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702937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83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2A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703972</w:t>
            </w:r>
          </w:p>
        </w:tc>
      </w:tr>
      <w:tr w:rsidR="00120B24" w:rsidRPr="00120B24" w14:paraId="1559489F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8C4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Tvorba modelů / faksimile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CCD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79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AF0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21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500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F72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20B24" w:rsidRPr="00120B24" w14:paraId="1164BFCB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71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D36E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8776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6B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693261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029B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C374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702937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FA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45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703972</w:t>
            </w:r>
          </w:p>
        </w:tc>
      </w:tr>
      <w:tr w:rsidR="00120B24" w:rsidRPr="00120B24" w14:paraId="556A39DC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99D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0DA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2C3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FE9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8F7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B34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807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6FC2" w:rsidRPr="00120B24" w14:paraId="3662E872" w14:textId="77777777" w:rsidTr="00DC0BF0">
        <w:trPr>
          <w:trHeight w:val="33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0343" w:themeFill="accent5"/>
            <w:noWrap/>
            <w:vAlign w:val="center"/>
            <w:hideMark/>
          </w:tcPr>
          <w:p w14:paraId="673A84A9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Badatelský servis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4B003C22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HM3.1-ANM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630FBE0A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HM3.1-ČSDS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 w:themeFill="accent1"/>
            <w:vAlign w:val="center"/>
            <w:hideMark/>
          </w:tcPr>
          <w:p w14:paraId="6DFA6FBB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HM3.2-ATVS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3B9D3A9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HM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 w:themeFill="accent2"/>
            <w:vAlign w:val="center"/>
            <w:hideMark/>
          </w:tcPr>
          <w:p w14:paraId="19DC9A3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NpM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343" w:themeFill="accent5"/>
            <w:vAlign w:val="center"/>
            <w:hideMark/>
          </w:tcPr>
          <w:p w14:paraId="3F157CD6" w14:textId="77777777" w:rsidR="00120B24" w:rsidRPr="00120B24" w:rsidRDefault="00120B24" w:rsidP="00120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NM celkem</w:t>
            </w:r>
          </w:p>
        </w:tc>
      </w:tr>
      <w:tr w:rsidR="00120B24" w:rsidRPr="00120B24" w14:paraId="07ADDDF9" w14:textId="77777777" w:rsidTr="00616FC2">
        <w:trPr>
          <w:trHeight w:val="315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3AEE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domácích badatelů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63F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08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71CE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AD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A69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529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223</w:t>
            </w:r>
          </w:p>
        </w:tc>
      </w:tr>
      <w:tr w:rsidR="00120B24" w:rsidRPr="00120B24" w14:paraId="7AEF973E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866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zahraničních badatelů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0AB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B0C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634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FE4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EF4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9338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</w:tr>
      <w:tr w:rsidR="00120B24" w:rsidRPr="00120B24" w14:paraId="5CF95896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5C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návštěv domácích badatelů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021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542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7C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87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8E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BD1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79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713</w:t>
            </w:r>
          </w:p>
        </w:tc>
      </w:tr>
      <w:tr w:rsidR="00120B24" w:rsidRPr="00120B24" w14:paraId="508B1C9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446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Počet návštěv zahraničních badatelů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DCD7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150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56D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01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29A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D2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54</w:t>
            </w:r>
          </w:p>
        </w:tc>
      </w:tr>
      <w:tr w:rsidR="00120B24" w:rsidRPr="00120B24" w14:paraId="31F708D9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75D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Počet studovaných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evid</w:t>
            </w:r>
            <w:proofErr w:type="spellEnd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. jednotek: domácí badatelé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7CBB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1863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D045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EC1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B8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6BED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ED1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2593</w:t>
            </w:r>
          </w:p>
        </w:tc>
      </w:tr>
      <w:tr w:rsidR="00120B24" w:rsidRPr="00120B24" w14:paraId="782C048F" w14:textId="77777777" w:rsidTr="00616FC2">
        <w:trPr>
          <w:trHeight w:val="31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D43" w14:textId="77777777" w:rsidR="00120B24" w:rsidRPr="00120B24" w:rsidRDefault="00120B24" w:rsidP="0012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Počet studovaných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evid</w:t>
            </w:r>
            <w:proofErr w:type="spellEnd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jednotek: </w:t>
            </w:r>
            <w:proofErr w:type="spellStart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. badatelé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FAC6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C73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4E8C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116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526A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sz w:val="24"/>
                <w:szCs w:val="24"/>
                <w:lang w:eastAsia="cs-CZ"/>
              </w:rPr>
              <w:t>658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B60" w14:textId="77777777" w:rsidR="00120B24" w:rsidRPr="00120B24" w:rsidRDefault="00120B24" w:rsidP="00120B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B2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784</w:t>
            </w:r>
          </w:p>
        </w:tc>
      </w:tr>
    </w:tbl>
    <w:p w14:paraId="781D63F1" w14:textId="668F05E9" w:rsidR="00616FC2" w:rsidRDefault="00616FC2">
      <w:bookmarkStart w:id="0" w:name="_GoBack"/>
      <w:bookmarkEnd w:id="0"/>
    </w:p>
    <w:sectPr w:rsidR="00616FC2" w:rsidSect="00DD27F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8"/>
    <w:rsid w:val="00067A16"/>
    <w:rsid w:val="00120B24"/>
    <w:rsid w:val="001B4282"/>
    <w:rsid w:val="00616FC2"/>
    <w:rsid w:val="00665388"/>
    <w:rsid w:val="00804920"/>
    <w:rsid w:val="00BD2DDB"/>
    <w:rsid w:val="00BE08E3"/>
    <w:rsid w:val="00C52CD8"/>
    <w:rsid w:val="00DC0BF0"/>
    <w:rsid w:val="00DD27F2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2F5C1"/>
  <w15:chartTrackingRefBased/>
  <w15:docId w15:val="{58EDAFC1-217E-41C2-B59D-840D63A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3-akcent1">
    <w:name w:val="Grid Table 3 Accent 1"/>
    <w:basedOn w:val="Normlntabulka"/>
    <w:uiPriority w:val="48"/>
    <w:rsid w:val="00C5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65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53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925E30-7385-C24E-9B88-CF992EE9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3083</Characters>
  <Application>Microsoft Macintosh Word</Application>
  <DocSecurity>0</DocSecurity>
  <Lines>96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4</cp:revision>
  <cp:lastPrinted>2018-05-26T19:56:00Z</cp:lastPrinted>
  <dcterms:created xsi:type="dcterms:W3CDTF">2018-05-26T19:42:00Z</dcterms:created>
  <dcterms:modified xsi:type="dcterms:W3CDTF">2018-05-26T19:56:00Z</dcterms:modified>
</cp:coreProperties>
</file>