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ulkasmkou3zvraznn1"/>
        <w:tblW w:w="5000" w:type="pct"/>
        <w:tblLook w:val="0420" w:firstRow="1" w:lastRow="0" w:firstColumn="0" w:lastColumn="0" w:noHBand="0" w:noVBand="1"/>
      </w:tblPr>
      <w:tblGrid>
        <w:gridCol w:w="5388"/>
        <w:gridCol w:w="1669"/>
        <w:gridCol w:w="1669"/>
        <w:gridCol w:w="1669"/>
        <w:gridCol w:w="1669"/>
        <w:gridCol w:w="1669"/>
        <w:gridCol w:w="1666"/>
      </w:tblGrid>
      <w:tr w:rsidR="00A50603" w:rsidRPr="00A50603" w:rsidTr="00A50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tcW w:w="1749" w:type="pct"/>
            <w:shd w:val="clear" w:color="auto" w:fill="A50343" w:themeFill="accent5"/>
            <w:noWrap/>
            <w:vAlign w:val="center"/>
            <w:hideMark/>
          </w:tcPr>
          <w:p w:rsidR="00A50603" w:rsidRPr="00A50603" w:rsidRDefault="00A50603" w:rsidP="00A50603">
            <w:pPr>
              <w:rPr>
                <w:rFonts w:ascii="Calibri" w:eastAsia="Times New Roman" w:hAnsi="Calibri" w:cs="Times New Roman"/>
                <w:color w:val="FFFFFF" w:themeColor="background1"/>
                <w:lang w:eastAsia="cs-CZ"/>
              </w:rPr>
            </w:pPr>
            <w:bookmarkStart w:id="0" w:name="_GoBack" w:colFirst="1" w:colLast="6"/>
            <w:r w:rsidRPr="00A50603">
              <w:rPr>
                <w:rFonts w:ascii="Calibri" w:eastAsia="Times New Roman" w:hAnsi="Calibri" w:cs="Times New Roman"/>
                <w:color w:val="FFFFFF" w:themeColor="background1"/>
                <w:lang w:eastAsia="cs-CZ"/>
              </w:rPr>
              <w:t>odbor:</w:t>
            </w:r>
          </w:p>
        </w:tc>
        <w:tc>
          <w:tcPr>
            <w:tcW w:w="542" w:type="pct"/>
            <w:shd w:val="clear" w:color="auto" w:fill="A50343" w:themeFill="accent5"/>
            <w:noWrap/>
            <w:vAlign w:val="center"/>
            <w:hideMark/>
          </w:tcPr>
          <w:p w:rsidR="00A50603" w:rsidRPr="00A50603" w:rsidRDefault="00A50603" w:rsidP="00A50603">
            <w:pPr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cs-CZ"/>
              </w:rPr>
            </w:pPr>
            <w:r w:rsidRPr="00A50603">
              <w:rPr>
                <w:rFonts w:ascii="Calibri" w:eastAsia="Times New Roman" w:hAnsi="Calibri" w:cs="Times New Roman"/>
                <w:color w:val="FFFFFF" w:themeColor="background1"/>
                <w:lang w:eastAsia="cs-CZ"/>
              </w:rPr>
              <w:t>PM</w:t>
            </w:r>
          </w:p>
        </w:tc>
        <w:tc>
          <w:tcPr>
            <w:tcW w:w="542" w:type="pct"/>
            <w:shd w:val="clear" w:color="auto" w:fill="A50343" w:themeFill="accent5"/>
            <w:noWrap/>
            <w:vAlign w:val="center"/>
            <w:hideMark/>
          </w:tcPr>
          <w:p w:rsidR="00A50603" w:rsidRPr="00A50603" w:rsidRDefault="00A50603" w:rsidP="00A50603">
            <w:pPr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cs-CZ"/>
              </w:rPr>
            </w:pPr>
            <w:r w:rsidRPr="00A50603">
              <w:rPr>
                <w:rFonts w:ascii="Calibri" w:eastAsia="Times New Roman" w:hAnsi="Calibri" w:cs="Times New Roman"/>
                <w:color w:val="FFFFFF" w:themeColor="background1"/>
                <w:lang w:eastAsia="cs-CZ"/>
              </w:rPr>
              <w:t>HM</w:t>
            </w:r>
          </w:p>
        </w:tc>
        <w:tc>
          <w:tcPr>
            <w:tcW w:w="542" w:type="pct"/>
            <w:shd w:val="clear" w:color="auto" w:fill="A50343" w:themeFill="accent5"/>
            <w:noWrap/>
            <w:vAlign w:val="center"/>
            <w:hideMark/>
          </w:tcPr>
          <w:p w:rsidR="00A50603" w:rsidRPr="00A50603" w:rsidRDefault="00A50603" w:rsidP="00A50603">
            <w:pPr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cs-CZ"/>
              </w:rPr>
            </w:pPr>
            <w:r w:rsidRPr="00A50603">
              <w:rPr>
                <w:rFonts w:ascii="Calibri" w:eastAsia="Times New Roman" w:hAnsi="Calibri" w:cs="Times New Roman"/>
                <w:color w:val="FFFFFF" w:themeColor="background1"/>
                <w:lang w:eastAsia="cs-CZ"/>
              </w:rPr>
              <w:t>KNM</w:t>
            </w:r>
          </w:p>
        </w:tc>
        <w:tc>
          <w:tcPr>
            <w:tcW w:w="542" w:type="pct"/>
            <w:shd w:val="clear" w:color="auto" w:fill="A50343" w:themeFill="accent5"/>
            <w:noWrap/>
            <w:vAlign w:val="center"/>
            <w:hideMark/>
          </w:tcPr>
          <w:p w:rsidR="00A50603" w:rsidRPr="00A50603" w:rsidRDefault="00A50603" w:rsidP="00A50603">
            <w:pPr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cs-CZ"/>
              </w:rPr>
            </w:pPr>
            <w:proofErr w:type="spellStart"/>
            <w:r w:rsidRPr="00A50603">
              <w:rPr>
                <w:rFonts w:ascii="Calibri" w:eastAsia="Times New Roman" w:hAnsi="Calibri" w:cs="Times New Roman"/>
                <w:color w:val="FFFFFF" w:themeColor="background1"/>
                <w:lang w:eastAsia="cs-CZ"/>
              </w:rPr>
              <w:t>NpM</w:t>
            </w:r>
            <w:proofErr w:type="spellEnd"/>
          </w:p>
        </w:tc>
        <w:tc>
          <w:tcPr>
            <w:tcW w:w="542" w:type="pct"/>
            <w:shd w:val="clear" w:color="auto" w:fill="A50343" w:themeFill="accent5"/>
            <w:noWrap/>
            <w:vAlign w:val="center"/>
            <w:hideMark/>
          </w:tcPr>
          <w:p w:rsidR="00A50603" w:rsidRPr="00A50603" w:rsidRDefault="00A50603" w:rsidP="00A50603">
            <w:pPr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cs-CZ"/>
              </w:rPr>
            </w:pPr>
            <w:r w:rsidRPr="00A50603">
              <w:rPr>
                <w:rFonts w:ascii="Calibri" w:eastAsia="Times New Roman" w:hAnsi="Calibri" w:cs="Times New Roman"/>
                <w:color w:val="FFFFFF" w:themeColor="background1"/>
                <w:lang w:eastAsia="cs-CZ"/>
              </w:rPr>
              <w:t>ČMH</w:t>
            </w:r>
          </w:p>
        </w:tc>
        <w:tc>
          <w:tcPr>
            <w:tcW w:w="542" w:type="pct"/>
            <w:shd w:val="clear" w:color="auto" w:fill="A50343" w:themeFill="accent5"/>
            <w:noWrap/>
            <w:vAlign w:val="center"/>
            <w:hideMark/>
          </w:tcPr>
          <w:p w:rsidR="00A50603" w:rsidRPr="00A50603" w:rsidRDefault="00A50603" w:rsidP="00A50603">
            <w:pPr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cs-CZ"/>
              </w:rPr>
            </w:pPr>
            <w:r w:rsidRPr="00A50603">
              <w:rPr>
                <w:rFonts w:ascii="Calibri" w:eastAsia="Times New Roman" w:hAnsi="Calibri" w:cs="Times New Roman"/>
                <w:color w:val="FFFFFF" w:themeColor="background1"/>
                <w:lang w:eastAsia="cs-CZ"/>
              </w:rPr>
              <w:t>Celkem NM</w:t>
            </w:r>
          </w:p>
        </w:tc>
      </w:tr>
      <w:tr w:rsidR="00A50603" w:rsidRPr="00A50603" w:rsidTr="00A50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749" w:type="pct"/>
            <w:noWrap/>
            <w:hideMark/>
          </w:tcPr>
          <w:p w:rsidR="00A50603" w:rsidRPr="00A50603" w:rsidRDefault="00A50603" w:rsidP="00A50603">
            <w:pPr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</w:pPr>
            <w:r w:rsidRPr="00A50603"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A50603" w:rsidRPr="00A50603" w:rsidRDefault="00A50603" w:rsidP="00A506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060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</w:t>
            </w:r>
          </w:p>
        </w:tc>
        <w:tc>
          <w:tcPr>
            <w:tcW w:w="542" w:type="pct"/>
            <w:noWrap/>
            <w:hideMark/>
          </w:tcPr>
          <w:p w:rsidR="00A50603" w:rsidRPr="00A50603" w:rsidRDefault="00A50603" w:rsidP="00A506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060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</w:t>
            </w:r>
          </w:p>
        </w:tc>
        <w:tc>
          <w:tcPr>
            <w:tcW w:w="542" w:type="pct"/>
            <w:noWrap/>
            <w:hideMark/>
          </w:tcPr>
          <w:p w:rsidR="00A50603" w:rsidRPr="00A50603" w:rsidRDefault="00A50603" w:rsidP="00A506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060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</w:t>
            </w:r>
          </w:p>
        </w:tc>
        <w:tc>
          <w:tcPr>
            <w:tcW w:w="542" w:type="pct"/>
            <w:noWrap/>
            <w:hideMark/>
          </w:tcPr>
          <w:p w:rsidR="00A50603" w:rsidRPr="00A50603" w:rsidRDefault="00A50603" w:rsidP="00A506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060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</w:t>
            </w:r>
          </w:p>
        </w:tc>
        <w:tc>
          <w:tcPr>
            <w:tcW w:w="542" w:type="pct"/>
            <w:noWrap/>
            <w:hideMark/>
          </w:tcPr>
          <w:p w:rsidR="00A50603" w:rsidRPr="00A50603" w:rsidRDefault="00A50603" w:rsidP="00A506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060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</w:t>
            </w:r>
          </w:p>
        </w:tc>
        <w:tc>
          <w:tcPr>
            <w:tcW w:w="542" w:type="pct"/>
            <w:noWrap/>
            <w:hideMark/>
          </w:tcPr>
          <w:p w:rsidR="00A50603" w:rsidRPr="00A50603" w:rsidRDefault="00A50603" w:rsidP="00A506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060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</w:t>
            </w:r>
          </w:p>
        </w:tc>
      </w:tr>
      <w:tr w:rsidR="00A50603" w:rsidRPr="00A50603" w:rsidTr="00A50603">
        <w:trPr>
          <w:trHeight w:val="300"/>
        </w:trPr>
        <w:tc>
          <w:tcPr>
            <w:tcW w:w="1749" w:type="pct"/>
            <w:noWrap/>
            <w:hideMark/>
          </w:tcPr>
          <w:p w:rsidR="00A50603" w:rsidRPr="00A50603" w:rsidRDefault="00A50603" w:rsidP="00A50603">
            <w:pPr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A50603">
              <w:rPr>
                <w:rFonts w:ascii="Calibri" w:eastAsia="Times New Roman" w:hAnsi="Calibri" w:cs="Times New Roman"/>
                <w:color w:val="4E575D"/>
                <w:lang w:eastAsia="cs-CZ"/>
              </w:rPr>
              <w:t>Počet domácích badatelů</w:t>
            </w:r>
          </w:p>
        </w:tc>
        <w:tc>
          <w:tcPr>
            <w:tcW w:w="542" w:type="pct"/>
            <w:noWrap/>
            <w:hideMark/>
          </w:tcPr>
          <w:p w:rsidR="00A50603" w:rsidRPr="00A50603" w:rsidRDefault="00A50603" w:rsidP="00A50603">
            <w:pPr>
              <w:jc w:val="center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A50603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542" w:type="pct"/>
            <w:noWrap/>
            <w:hideMark/>
          </w:tcPr>
          <w:p w:rsidR="00A50603" w:rsidRPr="00A50603" w:rsidRDefault="00A50603" w:rsidP="00A50603">
            <w:pPr>
              <w:jc w:val="center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A50603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542" w:type="pct"/>
            <w:noWrap/>
            <w:hideMark/>
          </w:tcPr>
          <w:p w:rsidR="00A50603" w:rsidRPr="00A50603" w:rsidRDefault="00A50603" w:rsidP="00A50603">
            <w:pPr>
              <w:jc w:val="center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A50603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542" w:type="pct"/>
            <w:noWrap/>
            <w:hideMark/>
          </w:tcPr>
          <w:p w:rsidR="00A50603" w:rsidRPr="00A50603" w:rsidRDefault="00A50603" w:rsidP="00A50603">
            <w:pPr>
              <w:jc w:val="center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A50603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542" w:type="pct"/>
            <w:noWrap/>
            <w:hideMark/>
          </w:tcPr>
          <w:p w:rsidR="00A50603" w:rsidRPr="00A50603" w:rsidRDefault="00A50603" w:rsidP="00A50603">
            <w:pPr>
              <w:jc w:val="center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A50603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542" w:type="pct"/>
            <w:noWrap/>
            <w:hideMark/>
          </w:tcPr>
          <w:p w:rsidR="00A50603" w:rsidRPr="00A50603" w:rsidRDefault="00A50603" w:rsidP="00A50603">
            <w:pPr>
              <w:jc w:val="center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A50603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</w:tr>
      <w:tr w:rsidR="00A50603" w:rsidRPr="00A50603" w:rsidTr="00A50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749" w:type="pct"/>
            <w:noWrap/>
            <w:hideMark/>
          </w:tcPr>
          <w:p w:rsidR="00A50603" w:rsidRPr="00A50603" w:rsidRDefault="00A50603" w:rsidP="00A50603">
            <w:pPr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A50603">
              <w:rPr>
                <w:rFonts w:ascii="Calibri" w:eastAsia="Times New Roman" w:hAnsi="Calibri" w:cs="Times New Roman"/>
                <w:color w:val="4E575D"/>
                <w:lang w:eastAsia="cs-CZ"/>
              </w:rPr>
              <w:t>Počet zahraničních badatelů</w:t>
            </w:r>
          </w:p>
        </w:tc>
        <w:tc>
          <w:tcPr>
            <w:tcW w:w="542" w:type="pct"/>
            <w:noWrap/>
            <w:hideMark/>
          </w:tcPr>
          <w:p w:rsidR="00A50603" w:rsidRPr="00A50603" w:rsidRDefault="00A50603" w:rsidP="00A50603">
            <w:pPr>
              <w:jc w:val="center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A50603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542" w:type="pct"/>
            <w:noWrap/>
            <w:hideMark/>
          </w:tcPr>
          <w:p w:rsidR="00A50603" w:rsidRPr="00A50603" w:rsidRDefault="00A50603" w:rsidP="00A50603">
            <w:pPr>
              <w:jc w:val="center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A50603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542" w:type="pct"/>
            <w:noWrap/>
            <w:hideMark/>
          </w:tcPr>
          <w:p w:rsidR="00A50603" w:rsidRPr="00A50603" w:rsidRDefault="00A50603" w:rsidP="00A50603">
            <w:pPr>
              <w:jc w:val="center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A50603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542" w:type="pct"/>
            <w:noWrap/>
            <w:hideMark/>
          </w:tcPr>
          <w:p w:rsidR="00A50603" w:rsidRPr="00A50603" w:rsidRDefault="00A50603" w:rsidP="00A50603">
            <w:pPr>
              <w:jc w:val="center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A50603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542" w:type="pct"/>
            <w:noWrap/>
            <w:hideMark/>
          </w:tcPr>
          <w:p w:rsidR="00A50603" w:rsidRPr="00A50603" w:rsidRDefault="00A50603" w:rsidP="00A50603">
            <w:pPr>
              <w:jc w:val="center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A50603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542" w:type="pct"/>
            <w:noWrap/>
            <w:hideMark/>
          </w:tcPr>
          <w:p w:rsidR="00A50603" w:rsidRPr="00A50603" w:rsidRDefault="00A50603" w:rsidP="00A50603">
            <w:pPr>
              <w:jc w:val="center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A50603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</w:tr>
      <w:tr w:rsidR="00A50603" w:rsidRPr="00A50603" w:rsidTr="00A50603">
        <w:trPr>
          <w:trHeight w:val="300"/>
        </w:trPr>
        <w:tc>
          <w:tcPr>
            <w:tcW w:w="1749" w:type="pct"/>
            <w:noWrap/>
            <w:hideMark/>
          </w:tcPr>
          <w:p w:rsidR="00A50603" w:rsidRPr="00A50603" w:rsidRDefault="00A50603" w:rsidP="00A50603">
            <w:pPr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A50603">
              <w:rPr>
                <w:rFonts w:ascii="Calibri" w:eastAsia="Times New Roman" w:hAnsi="Calibri" w:cs="Times New Roman"/>
                <w:color w:val="4E575D"/>
                <w:lang w:eastAsia="cs-CZ"/>
              </w:rPr>
              <w:t>Počet návštěv domácích badatelů</w:t>
            </w:r>
          </w:p>
        </w:tc>
        <w:tc>
          <w:tcPr>
            <w:tcW w:w="542" w:type="pct"/>
            <w:noWrap/>
            <w:hideMark/>
          </w:tcPr>
          <w:p w:rsidR="00A50603" w:rsidRPr="00A50603" w:rsidRDefault="00A50603" w:rsidP="00A50603">
            <w:pPr>
              <w:jc w:val="center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A50603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542" w:type="pct"/>
            <w:noWrap/>
            <w:hideMark/>
          </w:tcPr>
          <w:p w:rsidR="00A50603" w:rsidRPr="00A50603" w:rsidRDefault="00A50603" w:rsidP="00A50603">
            <w:pPr>
              <w:jc w:val="center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A50603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542" w:type="pct"/>
            <w:noWrap/>
            <w:hideMark/>
          </w:tcPr>
          <w:p w:rsidR="00A50603" w:rsidRPr="00A50603" w:rsidRDefault="00A50603" w:rsidP="00A50603">
            <w:pPr>
              <w:jc w:val="center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A50603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542" w:type="pct"/>
            <w:noWrap/>
            <w:hideMark/>
          </w:tcPr>
          <w:p w:rsidR="00A50603" w:rsidRPr="00A50603" w:rsidRDefault="00A50603" w:rsidP="00A50603">
            <w:pPr>
              <w:jc w:val="center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A50603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542" w:type="pct"/>
            <w:noWrap/>
            <w:hideMark/>
          </w:tcPr>
          <w:p w:rsidR="00A50603" w:rsidRPr="00A50603" w:rsidRDefault="00A50603" w:rsidP="00A50603">
            <w:pPr>
              <w:jc w:val="center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A50603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542" w:type="pct"/>
            <w:noWrap/>
            <w:hideMark/>
          </w:tcPr>
          <w:p w:rsidR="00A50603" w:rsidRPr="00A50603" w:rsidRDefault="00A50603" w:rsidP="00A50603">
            <w:pPr>
              <w:jc w:val="center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A50603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</w:tr>
      <w:tr w:rsidR="00A50603" w:rsidRPr="00A50603" w:rsidTr="00A50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749" w:type="pct"/>
            <w:noWrap/>
            <w:hideMark/>
          </w:tcPr>
          <w:p w:rsidR="00A50603" w:rsidRPr="00A50603" w:rsidRDefault="00A50603" w:rsidP="00A50603">
            <w:pPr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A50603">
              <w:rPr>
                <w:rFonts w:ascii="Calibri" w:eastAsia="Times New Roman" w:hAnsi="Calibri" w:cs="Times New Roman"/>
                <w:color w:val="4E575D"/>
                <w:lang w:eastAsia="cs-CZ"/>
              </w:rPr>
              <w:t>Počet návštěv zahraničních badatelů</w:t>
            </w:r>
          </w:p>
        </w:tc>
        <w:tc>
          <w:tcPr>
            <w:tcW w:w="542" w:type="pct"/>
            <w:noWrap/>
            <w:hideMark/>
          </w:tcPr>
          <w:p w:rsidR="00A50603" w:rsidRPr="00A50603" w:rsidRDefault="00A50603" w:rsidP="00A50603">
            <w:pPr>
              <w:jc w:val="center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A50603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542" w:type="pct"/>
            <w:noWrap/>
            <w:hideMark/>
          </w:tcPr>
          <w:p w:rsidR="00A50603" w:rsidRPr="00A50603" w:rsidRDefault="00A50603" w:rsidP="00A50603">
            <w:pPr>
              <w:jc w:val="center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A50603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542" w:type="pct"/>
            <w:noWrap/>
            <w:hideMark/>
          </w:tcPr>
          <w:p w:rsidR="00A50603" w:rsidRPr="00A50603" w:rsidRDefault="00A50603" w:rsidP="00A50603">
            <w:pPr>
              <w:jc w:val="center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A50603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542" w:type="pct"/>
            <w:noWrap/>
            <w:hideMark/>
          </w:tcPr>
          <w:p w:rsidR="00A50603" w:rsidRPr="00A50603" w:rsidRDefault="00A50603" w:rsidP="00A50603">
            <w:pPr>
              <w:jc w:val="center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A50603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542" w:type="pct"/>
            <w:noWrap/>
            <w:hideMark/>
          </w:tcPr>
          <w:p w:rsidR="00A50603" w:rsidRPr="00A50603" w:rsidRDefault="00A50603" w:rsidP="00A50603">
            <w:pPr>
              <w:jc w:val="center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A50603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542" w:type="pct"/>
            <w:noWrap/>
            <w:hideMark/>
          </w:tcPr>
          <w:p w:rsidR="00A50603" w:rsidRPr="00A50603" w:rsidRDefault="00A50603" w:rsidP="00A50603">
            <w:pPr>
              <w:jc w:val="center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A50603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</w:tr>
      <w:tr w:rsidR="00A50603" w:rsidRPr="00A50603" w:rsidTr="00A50603">
        <w:trPr>
          <w:trHeight w:val="300"/>
        </w:trPr>
        <w:tc>
          <w:tcPr>
            <w:tcW w:w="1749" w:type="pct"/>
            <w:noWrap/>
            <w:hideMark/>
          </w:tcPr>
          <w:p w:rsidR="00A50603" w:rsidRPr="00A50603" w:rsidRDefault="00A50603" w:rsidP="00A50603">
            <w:pPr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A50603">
              <w:rPr>
                <w:rFonts w:ascii="Calibri" w:eastAsia="Times New Roman" w:hAnsi="Calibri" w:cs="Times New Roman"/>
                <w:color w:val="4E575D"/>
                <w:lang w:eastAsia="cs-CZ"/>
              </w:rPr>
              <w:t>Počet studovaných sbírkových kusů domácími badateli</w:t>
            </w:r>
          </w:p>
        </w:tc>
        <w:tc>
          <w:tcPr>
            <w:tcW w:w="542" w:type="pct"/>
            <w:noWrap/>
            <w:hideMark/>
          </w:tcPr>
          <w:p w:rsidR="00A50603" w:rsidRPr="00A50603" w:rsidRDefault="00A50603" w:rsidP="00A50603">
            <w:pPr>
              <w:jc w:val="center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A50603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542" w:type="pct"/>
            <w:noWrap/>
            <w:hideMark/>
          </w:tcPr>
          <w:p w:rsidR="00A50603" w:rsidRPr="00A50603" w:rsidRDefault="00A50603" w:rsidP="00A50603">
            <w:pPr>
              <w:jc w:val="center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A50603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542" w:type="pct"/>
            <w:noWrap/>
            <w:hideMark/>
          </w:tcPr>
          <w:p w:rsidR="00A50603" w:rsidRPr="00A50603" w:rsidRDefault="00A50603" w:rsidP="00A50603">
            <w:pPr>
              <w:jc w:val="center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A50603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542" w:type="pct"/>
            <w:noWrap/>
            <w:hideMark/>
          </w:tcPr>
          <w:p w:rsidR="00A50603" w:rsidRPr="00A50603" w:rsidRDefault="00A50603" w:rsidP="00A50603">
            <w:pPr>
              <w:jc w:val="center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A50603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542" w:type="pct"/>
            <w:noWrap/>
            <w:hideMark/>
          </w:tcPr>
          <w:p w:rsidR="00A50603" w:rsidRPr="00A50603" w:rsidRDefault="00A50603" w:rsidP="00A50603">
            <w:pPr>
              <w:jc w:val="center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A50603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542" w:type="pct"/>
            <w:noWrap/>
            <w:hideMark/>
          </w:tcPr>
          <w:p w:rsidR="00A50603" w:rsidRPr="00A50603" w:rsidRDefault="00A50603" w:rsidP="00A50603">
            <w:pPr>
              <w:jc w:val="center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A50603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</w:tr>
      <w:tr w:rsidR="00A50603" w:rsidRPr="00A50603" w:rsidTr="00A50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1749" w:type="pct"/>
            <w:noWrap/>
            <w:hideMark/>
          </w:tcPr>
          <w:p w:rsidR="00A50603" w:rsidRPr="00A50603" w:rsidRDefault="00A50603" w:rsidP="00A50603">
            <w:pPr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A50603">
              <w:rPr>
                <w:rFonts w:ascii="Calibri" w:eastAsia="Times New Roman" w:hAnsi="Calibri" w:cs="Times New Roman"/>
                <w:color w:val="4E575D"/>
                <w:lang w:eastAsia="cs-CZ"/>
              </w:rPr>
              <w:t>Počet studovaných sbírkových kusů zahraničními badateli</w:t>
            </w:r>
          </w:p>
        </w:tc>
        <w:tc>
          <w:tcPr>
            <w:tcW w:w="542" w:type="pct"/>
            <w:noWrap/>
            <w:hideMark/>
          </w:tcPr>
          <w:p w:rsidR="00A50603" w:rsidRPr="00A50603" w:rsidRDefault="00A50603" w:rsidP="00A50603">
            <w:pPr>
              <w:jc w:val="center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A50603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542" w:type="pct"/>
            <w:noWrap/>
            <w:hideMark/>
          </w:tcPr>
          <w:p w:rsidR="00A50603" w:rsidRPr="00A50603" w:rsidRDefault="00A50603" w:rsidP="00A50603">
            <w:pPr>
              <w:jc w:val="center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A50603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542" w:type="pct"/>
            <w:noWrap/>
            <w:hideMark/>
          </w:tcPr>
          <w:p w:rsidR="00A50603" w:rsidRPr="00A50603" w:rsidRDefault="00A50603" w:rsidP="00A50603">
            <w:pPr>
              <w:jc w:val="center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A50603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542" w:type="pct"/>
            <w:noWrap/>
            <w:hideMark/>
          </w:tcPr>
          <w:p w:rsidR="00A50603" w:rsidRPr="00A50603" w:rsidRDefault="00A50603" w:rsidP="00A50603">
            <w:pPr>
              <w:jc w:val="center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A50603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542" w:type="pct"/>
            <w:noWrap/>
            <w:hideMark/>
          </w:tcPr>
          <w:p w:rsidR="00A50603" w:rsidRPr="00A50603" w:rsidRDefault="00A50603" w:rsidP="00A50603">
            <w:pPr>
              <w:jc w:val="center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A50603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542" w:type="pct"/>
            <w:noWrap/>
            <w:hideMark/>
          </w:tcPr>
          <w:p w:rsidR="00A50603" w:rsidRPr="00A50603" w:rsidRDefault="00A50603" w:rsidP="00A50603">
            <w:pPr>
              <w:jc w:val="center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A50603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</w:tr>
      <w:bookmarkEnd w:id="0"/>
    </w:tbl>
    <w:p w:rsidR="005216CF" w:rsidRDefault="00A50603"/>
    <w:sectPr w:rsidR="005216CF" w:rsidSect="00A50603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63F39"/>
    <w:multiLevelType w:val="hybridMultilevel"/>
    <w:tmpl w:val="B226E940"/>
    <w:lvl w:ilvl="0" w:tplc="B0148780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67AA6"/>
    <w:multiLevelType w:val="hybridMultilevel"/>
    <w:tmpl w:val="EE32B23E"/>
    <w:lvl w:ilvl="0" w:tplc="DE026D50">
      <w:start w:val="1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D8"/>
    <w:rsid w:val="00067A16"/>
    <w:rsid w:val="001B4282"/>
    <w:rsid w:val="00532C67"/>
    <w:rsid w:val="00665388"/>
    <w:rsid w:val="007A65B8"/>
    <w:rsid w:val="00804920"/>
    <w:rsid w:val="0091471C"/>
    <w:rsid w:val="00A50603"/>
    <w:rsid w:val="00BE08E3"/>
    <w:rsid w:val="00C52CD8"/>
    <w:rsid w:val="00DD27F2"/>
    <w:rsid w:val="00E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DAFC1-217E-41C2-B59D-840D63A2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Tabulkasmkou3zvraznn1">
    <w:name w:val="Grid Table 3 Accent 1"/>
    <w:basedOn w:val="Normlntabulka"/>
    <w:uiPriority w:val="48"/>
    <w:rsid w:val="00C52CD8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qFormat/>
    <w:rsid w:val="006653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653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7A6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Schwarzová</dc:creator>
  <cp:keywords/>
  <dc:description/>
  <cp:lastModifiedBy>Eva Schwarzová</cp:lastModifiedBy>
  <cp:revision>2</cp:revision>
  <dcterms:created xsi:type="dcterms:W3CDTF">2018-05-25T13:34:00Z</dcterms:created>
  <dcterms:modified xsi:type="dcterms:W3CDTF">2018-05-25T13:34:00Z</dcterms:modified>
</cp:coreProperties>
</file>